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536B93" w:rsidRPr="0002146E" w14:paraId="5A40085D" w14:textId="77777777" w:rsidTr="00024555">
        <w:trPr>
          <w:trHeight w:val="1980"/>
        </w:trPr>
        <w:tc>
          <w:tcPr>
            <w:tcW w:w="1526" w:type="dxa"/>
          </w:tcPr>
          <w:p w14:paraId="00156793" w14:textId="77777777" w:rsidR="00536B93" w:rsidRPr="0002146E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C46C29" wp14:editId="69764E5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1043305</wp:posOffset>
                      </wp:positionV>
                      <wp:extent cx="6315075" cy="1333500"/>
                      <wp:effectExtent l="0" t="0" r="28575" b="19050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5075" cy="1333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74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786"/>
                                    <w:gridCol w:w="4961"/>
                                  </w:tblGrid>
                                  <w:tr w:rsidR="00536B93" w14:paraId="21B842DD" w14:textId="77777777" w:rsidTr="00EC4455">
                                    <w:tc>
                                      <w:tcPr>
                                        <w:tcW w:w="4786" w:type="dxa"/>
                                      </w:tcPr>
                                      <w:p w14:paraId="37AA6F62" w14:textId="77777777" w:rsidR="00536B93" w:rsidRDefault="00536B93" w:rsidP="00FD253F">
                                        <w:pPr>
                                          <w:pStyle w:val="Titre5"/>
                                          <w:jc w:val="center"/>
                                          <w:outlineLvl w:val="4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</w:t>
                                        </w:r>
                                      </w:p>
                                      <w:p w14:paraId="74D5CB5F" w14:textId="77777777" w:rsidR="00536B93" w:rsidRPr="00FB2755" w:rsidRDefault="00536B93" w:rsidP="00FD253F">
                                        <w:pPr>
                                          <w:pStyle w:val="Titre5"/>
                                          <w:jc w:val="center"/>
                                          <w:outlineLvl w:val="4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du </w:t>
                                        </w:r>
                                        <w:r w:rsidRPr="00FB2755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14:paraId="672A6659" w14:textId="77777777" w:rsidR="00536B93" w:rsidRPr="00D26D69" w:rsidRDefault="00536B93" w:rsidP="00FD253F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14:paraId="0CC27DD6" w14:textId="77777777" w:rsidR="00536B93" w:rsidRPr="00FC317A" w:rsidRDefault="00536B93" w:rsidP="00FD253F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FC317A"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CHICAS - Cellule des Marchés</w:t>
                                        </w:r>
                                      </w:p>
                                      <w:p w14:paraId="474A4706" w14:textId="77777777" w:rsidR="00536B93" w:rsidRPr="00FC317A" w:rsidRDefault="00536B93" w:rsidP="00FD25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FC317A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Tél. : 04.92.40.28.04</w:t>
                                        </w:r>
                                      </w:p>
                                      <w:p w14:paraId="0ABC3BCA" w14:textId="77777777" w:rsidR="00536B93" w:rsidRPr="00FC317A" w:rsidRDefault="00536B93" w:rsidP="00FD25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FC317A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Fax : 04.92.40.61.68</w:t>
                                        </w:r>
                                      </w:p>
                                      <w:p w14:paraId="67379F84" w14:textId="77777777" w:rsidR="00536B93" w:rsidRPr="00BE74CE" w:rsidRDefault="00536B93" w:rsidP="00FD253F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 w:rsidRPr="00FC317A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 xml:space="preserve">E-mail : </w:t>
                                        </w:r>
                                        <w:hyperlink r:id="rId10" w:history="1">
                                          <w:r w:rsidRPr="00FC317A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6"/>
                                              <w:szCs w:val="16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4"/>
                                            <w:szCs w:val="14"/>
                                          </w:rPr>
                                          <w:t xml:space="preserve"> </w:t>
                                        </w:r>
                                      </w:p>
                                      <w:p w14:paraId="0A37501D" w14:textId="77777777" w:rsidR="00536B93" w:rsidRDefault="00536B93" w:rsidP="00FD253F">
                                        <w:pPr>
                                          <w:pStyle w:val="Titre5"/>
                                          <w:outlineLvl w:val="4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1" w:type="dxa"/>
                                      </w:tcPr>
                                      <w:p w14:paraId="5DAB6C7B" w14:textId="77777777" w:rsidR="00536B93" w:rsidRPr="00EC4455" w:rsidRDefault="00536B93" w:rsidP="00EC4455">
                                        <w:pPr>
                                          <w:pStyle w:val="Titre5"/>
                                          <w:jc w:val="center"/>
                                          <w:outlineLvl w:val="4"/>
                                          <w:rPr>
                                            <w:sz w:val="8"/>
                                            <w:szCs w:val="8"/>
                                          </w:rPr>
                                        </w:pPr>
                                      </w:p>
                                      <w:p w14:paraId="02EB378F" w14:textId="77777777" w:rsidR="00536B93" w:rsidRDefault="00536B93" w:rsidP="00EC4455">
                                        <w:pPr>
                                          <w:pStyle w:val="Titre5"/>
                                          <w:jc w:val="center"/>
                                          <w:outlineLvl w:val="4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3AA4D800" wp14:editId="60FF3B36">
                                              <wp:extent cx="2590800" cy="931580"/>
                                              <wp:effectExtent l="0" t="0" r="0" b="1905"/>
                                              <wp:docPr id="7" name="Image 7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1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598951" cy="93451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6A05A809" w14:textId="77777777" w:rsidR="00536B93" w:rsidRDefault="00536B93" w:rsidP="00536B93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FB6FFF3" w14:textId="77777777" w:rsidR="00536B93" w:rsidRPr="00BE74CE" w:rsidRDefault="00536B93" w:rsidP="00536B93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14:paraId="5A39BBE3" w14:textId="77777777" w:rsidR="00536B93" w:rsidRPr="00D26D69" w:rsidRDefault="00536B93" w:rsidP="00536B93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D2A4153" w14:textId="77777777" w:rsidR="00536B93" w:rsidRPr="00464A6B" w:rsidRDefault="00536B93" w:rsidP="00536B93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766B4A81" w14:textId="77777777" w:rsidR="00536B93" w:rsidRPr="00B77EF9" w:rsidRDefault="00536B93" w:rsidP="00536B93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6F32C09D" w14:textId="77777777" w:rsidR="00536B93" w:rsidRPr="00B77EF9" w:rsidRDefault="00536B93" w:rsidP="00536B93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17BF9512" w14:textId="77777777" w:rsidR="00536B93" w:rsidRPr="00BE74CE" w:rsidRDefault="00536B93" w:rsidP="00536B93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C46C29" id="AutoShape 8" o:spid="_x0000_s1026" style="position:absolute;margin-left:-2.9pt;margin-top:82.15pt;width:497.25pt;height:1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7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86"/>
                              <w:gridCol w:w="4961"/>
                            </w:tblGrid>
                            <w:tr w:rsidR="00536B93" w14:paraId="21B842DD" w14:textId="77777777" w:rsidTr="00EC4455">
                              <w:tc>
                                <w:tcPr>
                                  <w:tcW w:w="4786" w:type="dxa"/>
                                </w:tcPr>
                                <w:p w14:paraId="37AA6F62" w14:textId="77777777" w:rsidR="00536B93" w:rsidRDefault="00536B93" w:rsidP="00FD253F">
                                  <w:pPr>
                                    <w:pStyle w:val="Titre5"/>
                                    <w:jc w:val="center"/>
                                    <w:outlineLvl w:val="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</w:t>
                                  </w:r>
                                </w:p>
                                <w:p w14:paraId="74D5CB5F" w14:textId="77777777" w:rsidR="00536B93" w:rsidRPr="00FB2755" w:rsidRDefault="00536B93" w:rsidP="00FD253F">
                                  <w:pPr>
                                    <w:pStyle w:val="Titre5"/>
                                    <w:jc w:val="center"/>
                                    <w:outlineLvl w:val="4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du </w:t>
                                  </w:r>
                                  <w:r w:rsidRPr="00FB2755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14:paraId="672A6659" w14:textId="77777777" w:rsidR="00536B93" w:rsidRPr="00D26D69" w:rsidRDefault="00536B93" w:rsidP="00FD253F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CC27DD6" w14:textId="77777777" w:rsidR="00536B93" w:rsidRPr="00FC317A" w:rsidRDefault="00536B93" w:rsidP="00FD253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FC317A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CHICAS - Cellule des Marchés</w:t>
                                  </w:r>
                                </w:p>
                                <w:p w14:paraId="474A4706" w14:textId="77777777" w:rsidR="00536B93" w:rsidRPr="00FC317A" w:rsidRDefault="00536B93" w:rsidP="00FD25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C317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Tél. : 04.92.40.28.04</w:t>
                                  </w:r>
                                </w:p>
                                <w:p w14:paraId="0ABC3BCA" w14:textId="77777777" w:rsidR="00536B93" w:rsidRPr="00FC317A" w:rsidRDefault="00536B93" w:rsidP="00FD25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C317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 : 04.92.40.61.68</w:t>
                                  </w:r>
                                </w:p>
                                <w:p w14:paraId="67379F84" w14:textId="77777777" w:rsidR="00536B93" w:rsidRPr="00BE74CE" w:rsidRDefault="00536B93" w:rsidP="00FD253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 w:rsidRPr="00FC317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E-mail : </w:t>
                                  </w:r>
                                  <w:hyperlink r:id="rId12" w:history="1">
                                    <w:r w:rsidRPr="00FC317A">
                                      <w:rPr>
                                        <w:rStyle w:val="Lienhypertexte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14:paraId="0A37501D" w14:textId="77777777" w:rsidR="00536B93" w:rsidRDefault="00536B93" w:rsidP="00FD253F">
                                  <w:pPr>
                                    <w:pStyle w:val="Titre5"/>
                                    <w:outlineLvl w:val="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</w:tcPr>
                                <w:p w14:paraId="5DAB6C7B" w14:textId="77777777" w:rsidR="00536B93" w:rsidRPr="00EC4455" w:rsidRDefault="00536B93" w:rsidP="00EC4455">
                                  <w:pPr>
                                    <w:pStyle w:val="Titre5"/>
                                    <w:jc w:val="center"/>
                                    <w:outlineLvl w:val="4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02EB378F" w14:textId="77777777" w:rsidR="00536B93" w:rsidRDefault="00536B93" w:rsidP="00EC4455">
                                  <w:pPr>
                                    <w:pStyle w:val="Titre5"/>
                                    <w:jc w:val="center"/>
                                    <w:outlineLvl w:val="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A4D800" wp14:editId="60FF3B36">
                                        <wp:extent cx="2590800" cy="931580"/>
                                        <wp:effectExtent l="0" t="0" r="0" b="1905"/>
                                        <wp:docPr id="7" name="Image 7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98951" cy="9345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A05A809" w14:textId="77777777" w:rsidR="00536B93" w:rsidRDefault="00536B93" w:rsidP="00536B93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FB6FFF3" w14:textId="77777777" w:rsidR="00536B93" w:rsidRPr="00BE74CE" w:rsidRDefault="00536B93" w:rsidP="00536B93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5A39BBE3" w14:textId="77777777" w:rsidR="00536B93" w:rsidRPr="00D26D69" w:rsidRDefault="00536B93" w:rsidP="00536B93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D2A4153" w14:textId="77777777" w:rsidR="00536B93" w:rsidRPr="00464A6B" w:rsidRDefault="00536B93" w:rsidP="00536B9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14:paraId="766B4A81" w14:textId="77777777" w:rsidR="00536B93" w:rsidRPr="00B77EF9" w:rsidRDefault="00536B93" w:rsidP="00536B9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14:paraId="6F32C09D" w14:textId="77777777" w:rsidR="00536B93" w:rsidRPr="00B77EF9" w:rsidRDefault="00536B93" w:rsidP="00536B9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14:paraId="17BF9512" w14:textId="77777777" w:rsidR="00536B93" w:rsidRPr="00BE74CE" w:rsidRDefault="00536B93" w:rsidP="00536B93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9264" behindDoc="1" locked="0" layoutInCell="1" allowOverlap="1" wp14:anchorId="7AA92E28" wp14:editId="475CB5B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14:paraId="5E1B85E5" w14:textId="0B87D4E3" w:rsidR="00536B93" w:rsidRPr="0002146E" w:rsidRDefault="00942028" w:rsidP="0002455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74FEC2D5" wp14:editId="71759CFD">
                  <wp:extent cx="964565" cy="737235"/>
                  <wp:effectExtent l="0" t="0" r="6985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BD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4B94D5A5" w14:textId="77777777" w:rsidR="00536B93" w:rsidRPr="0002146E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</w:p>
          <w:p w14:paraId="3DEEC669" w14:textId="77777777" w:rsidR="00536B93" w:rsidRPr="0002146E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1A03B5E9" wp14:editId="1B66700E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3656B9AB" w14:textId="77777777" w:rsidR="00536B93" w:rsidRPr="0002146E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</w:p>
          <w:p w14:paraId="45FB0818" w14:textId="77777777" w:rsidR="00536B93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43E59CB5" wp14:editId="5AB99A81">
                  <wp:extent cx="1085850" cy="568778"/>
                  <wp:effectExtent l="0" t="0" r="0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9F31CB" w14:textId="77777777" w:rsidR="00536B93" w:rsidRPr="0002146E" w:rsidRDefault="00536B93" w:rsidP="0002455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14:paraId="53128261" w14:textId="77777777" w:rsidR="00536B93" w:rsidRDefault="00536B93" w:rsidP="0002455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62486C05" w14:textId="77777777" w:rsidR="00536B93" w:rsidRDefault="00536B93" w:rsidP="0002455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4101652C" w14:textId="77777777" w:rsidR="00536B93" w:rsidRPr="0002146E" w:rsidRDefault="00536B93" w:rsidP="0002455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D691D09" wp14:editId="648B9166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259129CF" w14:textId="77777777" w:rsidR="00536B93" w:rsidRPr="0002146E" w:rsidRDefault="00536B93" w:rsidP="0002455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5955D98F" wp14:editId="4D88252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B99056E" w14:textId="77777777" w:rsidR="00536B93" w:rsidRDefault="00536B93" w:rsidP="00536B93">
      <w:pPr>
        <w:rPr>
          <w:rFonts w:ascii="Comic Sans MS" w:hAnsi="Comic Sans MS"/>
        </w:rPr>
      </w:pPr>
    </w:p>
    <w:p w14:paraId="1299C43A" w14:textId="77777777" w:rsidR="00536B93" w:rsidRDefault="00536B93" w:rsidP="00536B93">
      <w:pPr>
        <w:rPr>
          <w:rFonts w:ascii="Comic Sans MS" w:hAnsi="Comic Sans MS"/>
        </w:rPr>
      </w:pPr>
    </w:p>
    <w:p w14:paraId="0DFAE634" w14:textId="77777777" w:rsidR="00536B93" w:rsidRDefault="00536B93" w:rsidP="00536B93">
      <w:r>
        <w:t xml:space="preserve">  </w:t>
      </w:r>
    </w:p>
    <w:p w14:paraId="4DDBEF00" w14:textId="77777777" w:rsidR="00536B93" w:rsidRDefault="00536B93" w:rsidP="00536B93">
      <w:pPr>
        <w:jc w:val="right"/>
        <w:rPr>
          <w:rFonts w:ascii="Comic Sans MS" w:hAnsi="Comic Sans MS" w:cs="Tahoma"/>
        </w:rPr>
      </w:pPr>
    </w:p>
    <w:p w14:paraId="165500A0" w14:textId="77777777" w:rsidR="00536B93" w:rsidRPr="00225F1E" w:rsidRDefault="00536B93" w:rsidP="00536B93">
      <w:pPr>
        <w:tabs>
          <w:tab w:val="left" w:pos="6804"/>
        </w:tabs>
        <w:ind w:right="-2"/>
        <w:jc w:val="both"/>
        <w:rPr>
          <w:rFonts w:ascii="Arial" w:hAnsi="Arial" w:cs="Arial"/>
          <w:b/>
          <w:bCs/>
          <w:sz w:val="28"/>
        </w:rPr>
      </w:pPr>
      <w:r w:rsidRPr="00225F1E">
        <w:rPr>
          <w:rFonts w:ascii="Wingdings" w:eastAsia="Wingdings" w:hAnsi="Wingdings" w:cs="Wingdings"/>
          <w:bCs/>
          <w:sz w:val="16"/>
          <w:szCs w:val="16"/>
        </w:rPr>
        <w:t></w:t>
      </w:r>
      <w:r w:rsidRPr="00225F1E">
        <w:rPr>
          <w:rFonts w:ascii="Arial" w:hAnsi="Arial" w:cs="Arial"/>
          <w:bCs/>
          <w:sz w:val="16"/>
          <w:szCs w:val="16"/>
        </w:rPr>
        <w:t> : SE9 N106</w:t>
      </w:r>
    </w:p>
    <w:p w14:paraId="3461D779" w14:textId="77777777" w:rsidR="00536B93" w:rsidRPr="00225F1E" w:rsidRDefault="00536B93" w:rsidP="00536B93">
      <w:pPr>
        <w:tabs>
          <w:tab w:val="left" w:pos="6804"/>
        </w:tabs>
        <w:ind w:right="-2"/>
        <w:jc w:val="both"/>
        <w:rPr>
          <w:rFonts w:ascii="Arial" w:hAnsi="Arial" w:cs="Arial"/>
          <w:bCs/>
        </w:rPr>
      </w:pPr>
    </w:p>
    <w:p w14:paraId="61CF2AEC" w14:textId="74FA92C4" w:rsidR="00942028" w:rsidRPr="00526803" w:rsidRDefault="00942028" w:rsidP="00526803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4"/>
          <w:szCs w:val="40"/>
        </w:rPr>
      </w:pPr>
      <w:r w:rsidRPr="00225F1E">
        <w:rPr>
          <w:rFonts w:ascii="Arial" w:hAnsi="Arial" w:cs="Arial"/>
          <w:b/>
          <w:sz w:val="24"/>
          <w:szCs w:val="40"/>
        </w:rPr>
        <w:t>EXTERNALISATION DES PRESTATIONS DE NETTOYAGE DE DIFFERENTES STRUCTURES DU CENTRE HOSPITALIER BUECH-DURANCE (CHBD)</w:t>
      </w:r>
      <w:r w:rsidR="00526803">
        <w:rPr>
          <w:rFonts w:ascii="Arial" w:hAnsi="Arial" w:cs="Arial"/>
          <w:b/>
          <w:sz w:val="24"/>
          <w:szCs w:val="40"/>
        </w:rPr>
        <w:t xml:space="preserve"> </w:t>
      </w:r>
      <w:bookmarkStart w:id="0" w:name="_GoBack"/>
      <w:bookmarkEnd w:id="0"/>
      <w:r w:rsidRPr="00225F1E">
        <w:rPr>
          <w:rFonts w:ascii="Arial" w:hAnsi="Arial" w:cs="Arial"/>
          <w:b/>
          <w:sz w:val="24"/>
          <w:szCs w:val="40"/>
        </w:rPr>
        <w:t>DANS LE CADRE DU GROUPEMENT DE COMMANDES DU GHT DES ALPES DU SUD – EELSV2</w:t>
      </w:r>
      <w:r w:rsidR="00225F1E" w:rsidRPr="00225F1E">
        <w:rPr>
          <w:rFonts w:ascii="Arial" w:hAnsi="Arial" w:cs="Arial"/>
          <w:b/>
          <w:sz w:val="24"/>
          <w:szCs w:val="40"/>
        </w:rPr>
        <w:t>6</w:t>
      </w:r>
      <w:r w:rsidRPr="00942028">
        <w:rPr>
          <w:rFonts w:ascii="Arial" w:hAnsi="Arial" w:cs="Arial"/>
          <w:b/>
          <w:sz w:val="24"/>
          <w:szCs w:val="40"/>
        </w:rPr>
        <w:t xml:space="preserve"> </w:t>
      </w:r>
    </w:p>
    <w:p w14:paraId="3CF2D8B6" w14:textId="77777777" w:rsidR="00174978" w:rsidRDefault="00174978" w:rsidP="001749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99"/>
          <w:szCs w:val="24"/>
          <w:lang w:eastAsia="fr-FR"/>
        </w:rPr>
      </w:pPr>
    </w:p>
    <w:p w14:paraId="0FB78278" w14:textId="77777777" w:rsidR="00536B93" w:rsidRPr="00536B93" w:rsidRDefault="00536B93" w:rsidP="0017497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fr-FR"/>
        </w:rPr>
      </w:pPr>
    </w:p>
    <w:p w14:paraId="1F44CD4D" w14:textId="77777777" w:rsidR="00174978" w:rsidRDefault="00174978" w:rsidP="00174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fr-FR"/>
        </w:rPr>
      </w:pPr>
      <w:r w:rsidRPr="00536B93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fr-FR"/>
        </w:rPr>
        <w:t>CERTIFICAT DE VISITE</w:t>
      </w:r>
    </w:p>
    <w:p w14:paraId="1FC39945" w14:textId="77777777" w:rsidR="006D4567" w:rsidRDefault="006D4567" w:rsidP="00174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fr-FR"/>
        </w:rPr>
      </w:pPr>
    </w:p>
    <w:p w14:paraId="3D13DB90" w14:textId="77777777" w:rsidR="006D4567" w:rsidRPr="00536B93" w:rsidRDefault="006D4567" w:rsidP="006D456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4"/>
          <w:szCs w:val="16"/>
          <w:u w:val="single"/>
          <w:lang w:eastAsia="fr-FR"/>
        </w:rPr>
      </w:pPr>
      <w:r w:rsidRPr="00536B93">
        <w:rPr>
          <w:rFonts w:ascii="Arial" w:eastAsia="Times New Roman" w:hAnsi="Arial" w:cs="Arial"/>
          <w:b/>
          <w:i/>
          <w:sz w:val="14"/>
          <w:szCs w:val="16"/>
          <w:u w:val="single"/>
          <w:lang w:eastAsia="fr-FR"/>
        </w:rPr>
        <w:t>Document à joindre à l’offre</w:t>
      </w:r>
    </w:p>
    <w:p w14:paraId="0562CB0E" w14:textId="77777777" w:rsidR="006D4567" w:rsidRPr="00536B93" w:rsidRDefault="006D4567" w:rsidP="00174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fr-FR"/>
        </w:rPr>
      </w:pPr>
    </w:p>
    <w:p w14:paraId="34CE0A41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2EBF3C5" w14:textId="77777777" w:rsidR="002371DC" w:rsidRPr="00536B93" w:rsidRDefault="002371DC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E539D07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u w:val="single"/>
          <w:lang w:eastAsia="fr-FR"/>
        </w:rPr>
        <w:t>Entreprise Candidate :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 xml:space="preserve"> </w:t>
      </w:r>
    </w:p>
    <w:p w14:paraId="6D98A12B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5E961648" w14:textId="77777777" w:rsidR="00536B93" w:rsidRPr="00536B93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……………………………………………………………………………………………………………</w:t>
      </w:r>
    </w:p>
    <w:p w14:paraId="2946DB82" w14:textId="77777777" w:rsidR="00536B93" w:rsidRPr="00536B93" w:rsidRDefault="00536B93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</w:p>
    <w:p w14:paraId="0B95A48A" w14:textId="77777777" w:rsidR="00536B93" w:rsidRPr="00536B93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……………………………………………………………………………………………………………</w:t>
      </w:r>
    </w:p>
    <w:p w14:paraId="5997CC1D" w14:textId="77777777" w:rsidR="00536B93" w:rsidRPr="00536B93" w:rsidRDefault="00536B93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</w:p>
    <w:p w14:paraId="2ABF0119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……………………………………………………………………………………………………………</w:t>
      </w:r>
    </w:p>
    <w:p w14:paraId="110FFD37" w14:textId="77777777" w:rsidR="002371DC" w:rsidRPr="00536B93" w:rsidRDefault="002371DC" w:rsidP="00174978">
      <w:pPr>
        <w:spacing w:after="0" w:line="240" w:lineRule="auto"/>
        <w:jc w:val="both"/>
        <w:rPr>
          <w:rFonts w:ascii="Arial" w:eastAsia="Times New Roman" w:hAnsi="Arial" w:cs="Arial"/>
          <w:b/>
          <w:i/>
          <w:szCs w:val="24"/>
          <w:lang w:eastAsia="fr-FR"/>
        </w:rPr>
      </w:pPr>
    </w:p>
    <w:p w14:paraId="078517EA" w14:textId="77777777" w:rsidR="00536B93" w:rsidRDefault="00174978" w:rsidP="00536B93">
      <w:pPr>
        <w:spacing w:after="0" w:line="240" w:lineRule="auto"/>
        <w:jc w:val="both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 xml:space="preserve">Certifie avoir effectué la visite des sites du </w:t>
      </w:r>
      <w:r w:rsidRPr="00536B93">
        <w:rPr>
          <w:rFonts w:ascii="Arial" w:eastAsia="Times New Roman" w:hAnsi="Arial" w:cs="Arial"/>
          <w:b/>
          <w:i/>
          <w:smallCaps/>
          <w:szCs w:val="24"/>
          <w:lang w:eastAsia="fr-FR"/>
        </w:rPr>
        <w:t>Centre Hospitalier Buëch-Durance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,</w:t>
      </w:r>
    </w:p>
    <w:p w14:paraId="48E019DE" w14:textId="77777777" w:rsidR="00536B93" w:rsidRPr="00536B93" w:rsidRDefault="00536B93" w:rsidP="00536B93">
      <w:pPr>
        <w:spacing w:after="0" w:line="240" w:lineRule="auto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eastAsia="Times New Roman" w:hAnsi="Arial" w:cs="Arial"/>
          <w:b/>
          <w:i/>
          <w:sz w:val="20"/>
          <w:szCs w:val="24"/>
          <w:lang w:eastAsia="fr-FR"/>
        </w:rPr>
        <w:t>(Rayer la mention inutile)</w:t>
      </w:r>
    </w:p>
    <w:p w14:paraId="6B699379" w14:textId="77777777" w:rsidR="00536B93" w:rsidRPr="00536B93" w:rsidRDefault="00536B93" w:rsidP="00174978">
      <w:pPr>
        <w:spacing w:after="0" w:line="240" w:lineRule="auto"/>
        <w:jc w:val="both"/>
        <w:rPr>
          <w:rFonts w:ascii="Arial" w:eastAsia="Times New Roman" w:hAnsi="Arial" w:cs="Arial"/>
          <w:b/>
          <w:i/>
          <w:szCs w:val="24"/>
          <w:lang w:eastAsia="fr-FR"/>
        </w:rPr>
      </w:pPr>
    </w:p>
    <w:p w14:paraId="745D60CB" w14:textId="77777777" w:rsidR="00536B93" w:rsidRDefault="00536B93" w:rsidP="00536B93">
      <w:pPr>
        <w:pStyle w:val="Paragraphedeliste"/>
        <w:numPr>
          <w:ilvl w:val="0"/>
          <w:numId w:val="1"/>
        </w:numPr>
        <w:tabs>
          <w:tab w:val="left" w:pos="6804"/>
        </w:tabs>
        <w:ind w:right="-2"/>
        <w:jc w:val="both"/>
        <w:rPr>
          <w:rFonts w:ascii="Arial" w:hAnsi="Arial" w:cs="Arial"/>
          <w:szCs w:val="24"/>
        </w:rPr>
      </w:pPr>
      <w:r w:rsidRPr="00536B93">
        <w:rPr>
          <w:rFonts w:ascii="Arial" w:hAnsi="Arial" w:cs="Arial"/>
          <w:szCs w:val="24"/>
        </w:rPr>
        <w:t>Lot N° 1 : Nettoyage et entretien des surfaces vitrées des structures du Centre Hospitalier Buëch-Durance sur la commune de LARAGNE MONTEGLIN</w:t>
      </w:r>
    </w:p>
    <w:p w14:paraId="3FE9F23F" w14:textId="77777777" w:rsidR="00536B93" w:rsidRPr="00536B93" w:rsidRDefault="00536B93" w:rsidP="00536B93">
      <w:pPr>
        <w:pStyle w:val="Paragraphedeliste"/>
        <w:tabs>
          <w:tab w:val="left" w:pos="6804"/>
        </w:tabs>
        <w:ind w:left="720" w:right="-2"/>
        <w:jc w:val="both"/>
        <w:rPr>
          <w:rFonts w:ascii="Arial" w:hAnsi="Arial" w:cs="Arial"/>
          <w:szCs w:val="24"/>
        </w:rPr>
      </w:pPr>
    </w:p>
    <w:p w14:paraId="7651052E" w14:textId="39D14FF4" w:rsidR="00536B93" w:rsidRPr="00536B93" w:rsidRDefault="00536B93" w:rsidP="6826224D">
      <w:pPr>
        <w:pStyle w:val="Paragraphedeliste"/>
        <w:numPr>
          <w:ilvl w:val="0"/>
          <w:numId w:val="1"/>
        </w:numPr>
        <w:tabs>
          <w:tab w:val="left" w:pos="6804"/>
        </w:tabs>
        <w:ind w:right="-2"/>
        <w:jc w:val="both"/>
        <w:rPr>
          <w:rFonts w:ascii="Arial" w:hAnsi="Arial" w:cs="Arial"/>
        </w:rPr>
      </w:pPr>
      <w:r w:rsidRPr="6826224D">
        <w:rPr>
          <w:rFonts w:ascii="Arial" w:hAnsi="Arial" w:cs="Arial"/>
        </w:rPr>
        <w:t>Lot N° 2 : Nettoyage et entretien des surfaces vitrées des structures du Centre Hospitalier Buëch-Durance sur la commune de GAP</w:t>
      </w:r>
      <w:r w:rsidR="26C38180" w:rsidRPr="6826224D">
        <w:rPr>
          <w:rFonts w:ascii="Arial" w:hAnsi="Arial" w:cs="Arial"/>
        </w:rPr>
        <w:t xml:space="preserve"> “CSM” et “CORTO”</w:t>
      </w:r>
    </w:p>
    <w:p w14:paraId="1F72F646" w14:textId="77777777" w:rsidR="00536B93" w:rsidRDefault="00536B93" w:rsidP="00536B93">
      <w:pPr>
        <w:pStyle w:val="Paragraphedeliste"/>
        <w:tabs>
          <w:tab w:val="left" w:pos="6804"/>
        </w:tabs>
        <w:ind w:left="720" w:right="-2"/>
        <w:jc w:val="both"/>
        <w:rPr>
          <w:rFonts w:ascii="Arial" w:hAnsi="Arial" w:cs="Arial"/>
          <w:szCs w:val="24"/>
        </w:rPr>
      </w:pPr>
    </w:p>
    <w:p w14:paraId="0ADFAE0C" w14:textId="77777777" w:rsidR="00536B93" w:rsidRPr="00536B93" w:rsidRDefault="00536B93" w:rsidP="00536B93">
      <w:pPr>
        <w:pStyle w:val="Paragraphedeliste"/>
        <w:numPr>
          <w:ilvl w:val="0"/>
          <w:numId w:val="1"/>
        </w:numPr>
        <w:tabs>
          <w:tab w:val="left" w:pos="6804"/>
        </w:tabs>
        <w:ind w:right="-2"/>
        <w:jc w:val="both"/>
        <w:rPr>
          <w:rFonts w:ascii="Arial" w:hAnsi="Arial" w:cs="Arial"/>
          <w:szCs w:val="24"/>
        </w:rPr>
      </w:pPr>
      <w:r w:rsidRPr="00536B93">
        <w:rPr>
          <w:rFonts w:ascii="Arial" w:hAnsi="Arial" w:cs="Arial"/>
          <w:szCs w:val="24"/>
        </w:rPr>
        <w:t xml:space="preserve">Lot N° 4 : Nettoyage et entretien des locaux et des surfaces vitrées du CMP du Centre Hospitalier Buëch-Durance « Le Petit Nice » sur la commune d'EMBRUN </w:t>
      </w:r>
    </w:p>
    <w:p w14:paraId="08CE6F91" w14:textId="77777777" w:rsidR="00536B93" w:rsidRDefault="00536B93" w:rsidP="00536B93">
      <w:pPr>
        <w:pStyle w:val="Paragraphedeliste"/>
        <w:tabs>
          <w:tab w:val="left" w:pos="6804"/>
        </w:tabs>
        <w:ind w:left="720" w:right="-2"/>
        <w:jc w:val="both"/>
        <w:rPr>
          <w:rFonts w:ascii="Arial" w:hAnsi="Arial" w:cs="Arial"/>
          <w:szCs w:val="24"/>
        </w:rPr>
      </w:pPr>
    </w:p>
    <w:p w14:paraId="4877E76B" w14:textId="77777777" w:rsidR="00536B93" w:rsidRPr="00536B93" w:rsidRDefault="00536B93" w:rsidP="00536B93">
      <w:pPr>
        <w:pStyle w:val="Paragraphedeliste"/>
        <w:numPr>
          <w:ilvl w:val="0"/>
          <w:numId w:val="1"/>
        </w:numPr>
        <w:tabs>
          <w:tab w:val="left" w:pos="6804"/>
        </w:tabs>
        <w:ind w:right="-2"/>
        <w:jc w:val="both"/>
        <w:rPr>
          <w:rFonts w:ascii="Arial" w:hAnsi="Arial" w:cs="Arial"/>
          <w:szCs w:val="24"/>
        </w:rPr>
      </w:pPr>
      <w:r w:rsidRPr="00536B93">
        <w:rPr>
          <w:rFonts w:ascii="Arial" w:hAnsi="Arial" w:cs="Arial"/>
          <w:szCs w:val="24"/>
        </w:rPr>
        <w:t xml:space="preserve">Lot N° 5 : Nettoyage et entretien des locaux et des surfaces vitrées des structures du Centre Hospitalier Buëch-Durance « Le </w:t>
      </w:r>
      <w:proofErr w:type="spellStart"/>
      <w:r w:rsidRPr="00536B93">
        <w:rPr>
          <w:rFonts w:ascii="Arial" w:hAnsi="Arial" w:cs="Arial"/>
          <w:szCs w:val="24"/>
        </w:rPr>
        <w:t>Préambulle</w:t>
      </w:r>
      <w:proofErr w:type="spellEnd"/>
      <w:r w:rsidRPr="00536B93">
        <w:rPr>
          <w:rFonts w:ascii="Arial" w:hAnsi="Arial" w:cs="Arial"/>
          <w:szCs w:val="24"/>
        </w:rPr>
        <w:t xml:space="preserve"> » et « le </w:t>
      </w:r>
      <w:proofErr w:type="spellStart"/>
      <w:r w:rsidRPr="00536B93">
        <w:rPr>
          <w:rFonts w:ascii="Arial" w:hAnsi="Arial" w:cs="Arial"/>
          <w:szCs w:val="24"/>
        </w:rPr>
        <w:t>Funambulle</w:t>
      </w:r>
      <w:proofErr w:type="spellEnd"/>
      <w:r w:rsidRPr="00536B93">
        <w:rPr>
          <w:rFonts w:ascii="Arial" w:hAnsi="Arial" w:cs="Arial"/>
          <w:szCs w:val="24"/>
        </w:rPr>
        <w:t> » sur la commune de BRIANCON.</w:t>
      </w:r>
    </w:p>
    <w:p w14:paraId="61CDCEAD" w14:textId="77777777" w:rsidR="00536B93" w:rsidRDefault="00536B93" w:rsidP="00536B93">
      <w:pPr>
        <w:pStyle w:val="Paragraphedeliste"/>
        <w:tabs>
          <w:tab w:val="left" w:pos="6804"/>
        </w:tabs>
        <w:ind w:left="720" w:right="-2"/>
        <w:jc w:val="both"/>
        <w:rPr>
          <w:rFonts w:ascii="Arial" w:hAnsi="Arial" w:cs="Arial"/>
          <w:szCs w:val="24"/>
        </w:rPr>
      </w:pPr>
    </w:p>
    <w:p w14:paraId="60EBBACF" w14:textId="29705D25" w:rsidR="00536B93" w:rsidRPr="00536B93" w:rsidRDefault="00536B93" w:rsidP="6826224D">
      <w:pPr>
        <w:pStyle w:val="Paragraphedeliste"/>
        <w:numPr>
          <w:ilvl w:val="0"/>
          <w:numId w:val="1"/>
        </w:numPr>
        <w:tabs>
          <w:tab w:val="left" w:pos="6804"/>
        </w:tabs>
        <w:ind w:right="-2"/>
        <w:jc w:val="both"/>
        <w:rPr>
          <w:rFonts w:ascii="Arial" w:hAnsi="Arial" w:cs="Arial"/>
        </w:rPr>
      </w:pPr>
      <w:r w:rsidRPr="6826224D">
        <w:rPr>
          <w:rFonts w:ascii="Arial" w:hAnsi="Arial" w:cs="Arial"/>
        </w:rPr>
        <w:t>Lot N° 6 : Nettoyage et entretien des locaux et des surfaces vitrées de la structure du Centre Hospitalier Buëch-Durance « Ladoucette »</w:t>
      </w:r>
      <w:r w:rsidR="0154DC04" w:rsidRPr="6826224D">
        <w:rPr>
          <w:rFonts w:ascii="Arial" w:hAnsi="Arial" w:cs="Arial"/>
        </w:rPr>
        <w:t xml:space="preserve"> et “EMPP/CAC”</w:t>
      </w:r>
      <w:r w:rsidRPr="6826224D">
        <w:rPr>
          <w:rFonts w:ascii="Arial" w:hAnsi="Arial" w:cs="Arial"/>
        </w:rPr>
        <w:t xml:space="preserve"> sur la commune de GAP (CHBD).</w:t>
      </w:r>
    </w:p>
    <w:p w14:paraId="6BB9E253" w14:textId="77777777" w:rsidR="00536B93" w:rsidRDefault="00536B93">
      <w:pPr>
        <w:rPr>
          <w:rFonts w:ascii="Arial" w:eastAsia="Times New Roman" w:hAnsi="Arial" w:cs="Arial"/>
          <w:b/>
          <w:i/>
          <w:szCs w:val="24"/>
          <w:lang w:eastAsia="fr-FR"/>
        </w:rPr>
      </w:pPr>
      <w:r>
        <w:rPr>
          <w:rFonts w:ascii="Arial" w:eastAsia="Times New Roman" w:hAnsi="Arial" w:cs="Arial"/>
          <w:b/>
          <w:i/>
          <w:szCs w:val="24"/>
          <w:lang w:eastAsia="fr-FR"/>
        </w:rPr>
        <w:br w:type="page"/>
      </w:r>
    </w:p>
    <w:p w14:paraId="23DE523C" w14:textId="77777777" w:rsidR="00536B93" w:rsidRPr="00536B93" w:rsidRDefault="00536B93" w:rsidP="00174978">
      <w:pPr>
        <w:spacing w:after="0" w:line="240" w:lineRule="auto"/>
        <w:jc w:val="both"/>
        <w:rPr>
          <w:rFonts w:ascii="Arial" w:eastAsia="Times New Roman" w:hAnsi="Arial" w:cs="Arial"/>
          <w:b/>
          <w:i/>
          <w:szCs w:val="24"/>
          <w:lang w:eastAsia="fr-FR"/>
        </w:rPr>
      </w:pPr>
    </w:p>
    <w:p w14:paraId="07547A01" w14:textId="77777777" w:rsidR="00536B93" w:rsidRDefault="00536B93" w:rsidP="00536B93">
      <w:pPr>
        <w:tabs>
          <w:tab w:val="left" w:pos="34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14:paraId="5043CB0F" w14:textId="77777777" w:rsidR="00536B93" w:rsidRPr="00536B93" w:rsidRDefault="00536B93" w:rsidP="00536B93">
      <w:pPr>
        <w:tabs>
          <w:tab w:val="left" w:pos="6804"/>
        </w:tabs>
        <w:ind w:right="-2"/>
        <w:jc w:val="both"/>
        <w:rPr>
          <w:rFonts w:ascii="Arial" w:hAnsi="Arial" w:cs="Arial"/>
          <w:szCs w:val="24"/>
        </w:rPr>
      </w:pPr>
    </w:p>
    <w:p w14:paraId="26AFE254" w14:textId="77777777" w:rsidR="00174978" w:rsidRPr="00536B93" w:rsidRDefault="00536B93" w:rsidP="00174978">
      <w:pPr>
        <w:spacing w:after="0" w:line="240" w:lineRule="auto"/>
        <w:jc w:val="both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 xml:space="preserve">Certifie </w:t>
      </w:r>
      <w:r w:rsidR="00174978" w:rsidRPr="00536B93">
        <w:rPr>
          <w:rFonts w:ascii="Arial" w:eastAsia="Times New Roman" w:hAnsi="Arial" w:cs="Arial"/>
          <w:b/>
          <w:i/>
          <w:szCs w:val="24"/>
          <w:lang w:eastAsia="fr-FR"/>
        </w:rPr>
        <w:t>avoir effectué tous les relevés sur place et avoir pris connaissance de tous les éléments permettant d’apprécier les difficultés et les détails afin d’intégrer dans l’offre toutes les sujétions nécessaires à la parfaite exécution des prestations.</w:t>
      </w:r>
    </w:p>
    <w:p w14:paraId="07459315" w14:textId="77777777" w:rsidR="00174978" w:rsidRDefault="00174978" w:rsidP="00174978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537F28F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DFB9E20" w14:textId="77777777" w:rsidR="006D4567" w:rsidRPr="00536B93" w:rsidRDefault="006D4567" w:rsidP="00174978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70DF9E56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FCAF3E7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szCs w:val="24"/>
          <w:lang w:eastAsia="fr-FR"/>
        </w:rPr>
      </w:pPr>
      <w:r w:rsidRPr="00536B93">
        <w:rPr>
          <w:rFonts w:ascii="Arial" w:eastAsia="Times New Roman" w:hAnsi="Arial" w:cs="Arial"/>
          <w:b/>
          <w:i/>
          <w:szCs w:val="24"/>
          <w:u w:val="single"/>
          <w:lang w:eastAsia="fr-FR"/>
        </w:rPr>
        <w:t>Date de la visite :</w:t>
      </w:r>
      <w:r w:rsidR="004C7448" w:rsidRPr="00536B93">
        <w:rPr>
          <w:rFonts w:ascii="Arial" w:eastAsia="Times New Roman" w:hAnsi="Arial" w:cs="Arial"/>
          <w:b/>
          <w:i/>
          <w:szCs w:val="24"/>
          <w:u w:val="single"/>
          <w:lang w:eastAsia="fr-FR"/>
        </w:rPr>
        <w:t>…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…</w:t>
      </w:r>
      <w:r w:rsidR="004C7448" w:rsidRPr="00536B93">
        <w:rPr>
          <w:rFonts w:ascii="Arial" w:eastAsia="Times New Roman" w:hAnsi="Arial" w:cs="Arial"/>
          <w:b/>
          <w:i/>
          <w:szCs w:val="24"/>
          <w:lang w:eastAsia="fr-FR"/>
        </w:rPr>
        <w:t>…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./…</w:t>
      </w:r>
      <w:r w:rsidR="004C7448" w:rsidRPr="00536B93">
        <w:rPr>
          <w:rFonts w:ascii="Arial" w:eastAsia="Times New Roman" w:hAnsi="Arial" w:cs="Arial"/>
          <w:b/>
          <w:i/>
          <w:szCs w:val="24"/>
          <w:lang w:eastAsia="fr-FR"/>
        </w:rPr>
        <w:t>….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./…</w:t>
      </w:r>
      <w:r w:rsidR="004C7448" w:rsidRPr="00536B93">
        <w:rPr>
          <w:rFonts w:ascii="Arial" w:eastAsia="Times New Roman" w:hAnsi="Arial" w:cs="Arial"/>
          <w:b/>
          <w:i/>
          <w:szCs w:val="24"/>
          <w:lang w:eastAsia="fr-FR"/>
        </w:rPr>
        <w:t>….</w:t>
      </w:r>
      <w:r w:rsidRPr="00536B93">
        <w:rPr>
          <w:rFonts w:ascii="Arial" w:eastAsia="Times New Roman" w:hAnsi="Arial" w:cs="Arial"/>
          <w:b/>
          <w:i/>
          <w:szCs w:val="24"/>
          <w:lang w:eastAsia="fr-FR"/>
        </w:rPr>
        <w:t>.</w:t>
      </w:r>
    </w:p>
    <w:p w14:paraId="44E871BC" w14:textId="77777777" w:rsidR="00174978" w:rsidRDefault="00174978" w:rsidP="00174978">
      <w:pPr>
        <w:spacing w:after="0" w:line="240" w:lineRule="auto"/>
        <w:rPr>
          <w:rFonts w:ascii="Arial" w:eastAsia="Times New Roman" w:hAnsi="Arial" w:cs="Arial"/>
          <w:b/>
          <w:i/>
          <w:lang w:eastAsia="fr-FR"/>
        </w:rPr>
      </w:pPr>
    </w:p>
    <w:p w14:paraId="144A5D23" w14:textId="77777777" w:rsidR="006D4567" w:rsidRPr="00536B93" w:rsidRDefault="006D4567" w:rsidP="00174978">
      <w:pPr>
        <w:spacing w:after="0" w:line="240" w:lineRule="auto"/>
        <w:rPr>
          <w:rFonts w:ascii="Arial" w:eastAsia="Times New Roman" w:hAnsi="Arial" w:cs="Arial"/>
          <w:b/>
          <w:i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3"/>
        <w:gridCol w:w="4519"/>
      </w:tblGrid>
      <w:tr w:rsidR="00536B93" w:rsidRPr="00536B93" w14:paraId="74974600" w14:textId="77777777" w:rsidTr="00A0493D">
        <w:tc>
          <w:tcPr>
            <w:tcW w:w="4606" w:type="dxa"/>
          </w:tcPr>
          <w:p w14:paraId="1FD9F504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</w:pPr>
            <w:r w:rsidRPr="00536B93"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  <w:t xml:space="preserve">Centre Hospitalier </w:t>
            </w:r>
            <w:r w:rsidR="00B176B2" w:rsidRPr="00536B93"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  <w:t>……</w:t>
            </w:r>
            <w:r w:rsidR="00536B93"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  <w:t>……</w:t>
            </w:r>
            <w:r w:rsidR="00B176B2" w:rsidRPr="00536B93"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  <w:t>……………</w:t>
            </w:r>
          </w:p>
          <w:p w14:paraId="37F10938" w14:textId="77777777" w:rsidR="00B176B2" w:rsidRPr="00536B93" w:rsidRDefault="00B176B2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  <w:r w:rsidRPr="00536B93">
              <w:rPr>
                <w:rFonts w:ascii="Arial" w:eastAsia="Times New Roman" w:hAnsi="Arial" w:cs="Arial"/>
                <w:b/>
                <w:i/>
                <w:smallCaps/>
                <w:u w:val="single"/>
                <w:lang w:eastAsia="fr-FR"/>
              </w:rPr>
              <w:t>tampon de l’établissement</w:t>
            </w:r>
          </w:p>
          <w:p w14:paraId="33562B26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fr-FR"/>
              </w:rPr>
            </w:pPr>
            <w:r w:rsidRPr="00536B93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fr-FR"/>
              </w:rPr>
              <w:t>Nom et signature du représentant accompagnateur :</w:t>
            </w:r>
          </w:p>
          <w:p w14:paraId="738610EB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637805D2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463F29E8" w14:textId="77777777" w:rsidR="00174978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3B7B4B86" w14:textId="77777777" w:rsidR="006D4567" w:rsidRDefault="006D4567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3A0FF5F2" w14:textId="77777777" w:rsidR="006D4567" w:rsidRDefault="006D4567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5630AD66" w14:textId="77777777" w:rsidR="006D4567" w:rsidRPr="00536B93" w:rsidRDefault="006D4567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61829076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2BA226A1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u w:val="single"/>
                <w:lang w:eastAsia="fr-FR"/>
              </w:rPr>
            </w:pPr>
          </w:p>
          <w:p w14:paraId="17AD93B2" w14:textId="77777777" w:rsidR="00174978" w:rsidRPr="00536B93" w:rsidRDefault="00174978" w:rsidP="0017497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</w:p>
        </w:tc>
        <w:tc>
          <w:tcPr>
            <w:tcW w:w="4606" w:type="dxa"/>
          </w:tcPr>
          <w:p w14:paraId="729D38B0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4"/>
                <w:u w:val="single"/>
                <w:lang w:eastAsia="fr-FR"/>
              </w:rPr>
            </w:pPr>
            <w:r w:rsidRPr="00536B93">
              <w:rPr>
                <w:rFonts w:ascii="Arial" w:eastAsia="Times New Roman" w:hAnsi="Arial" w:cs="Arial"/>
                <w:b/>
                <w:i/>
                <w:szCs w:val="24"/>
                <w:u w:val="single"/>
                <w:lang w:eastAsia="fr-FR"/>
              </w:rPr>
              <w:t>Entreprise Candidate</w:t>
            </w:r>
          </w:p>
          <w:p w14:paraId="76C1E8EE" w14:textId="77777777" w:rsidR="00174978" w:rsidRPr="00536B93" w:rsidRDefault="00174978" w:rsidP="0017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4"/>
                <w:u w:val="single"/>
                <w:lang w:eastAsia="fr-FR"/>
              </w:rPr>
            </w:pPr>
            <w:r w:rsidRPr="00536B93">
              <w:rPr>
                <w:rFonts w:ascii="Arial" w:eastAsia="Times New Roman" w:hAnsi="Arial" w:cs="Arial"/>
                <w:b/>
                <w:i/>
                <w:szCs w:val="24"/>
                <w:u w:val="single"/>
                <w:lang w:eastAsia="fr-FR"/>
              </w:rPr>
              <w:t>Nom et signature du visiteur :</w:t>
            </w:r>
          </w:p>
        </w:tc>
      </w:tr>
    </w:tbl>
    <w:p w14:paraId="0DE4B5B7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6204FF1" w14:textId="77777777" w:rsidR="00174978" w:rsidRPr="00536B93" w:rsidRDefault="00174978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DBF0D7D" w14:textId="77777777" w:rsidR="00174978" w:rsidRDefault="00174978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62F1B3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2F2C34E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80A4E5D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9219836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96FEF7D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194DBDC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69D0D3C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4CD245A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231BE67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FEB5B0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0D7AA69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196D064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4FF1C98" w14:textId="77777777" w:rsidR="006D4567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D072C0D" w14:textId="77777777" w:rsidR="006D4567" w:rsidRPr="00536B93" w:rsidRDefault="006D4567" w:rsidP="0017497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8A21919" w14:textId="77777777" w:rsidR="0069337E" w:rsidRPr="00536B93" w:rsidRDefault="0069337E"/>
    <w:sectPr w:rsidR="0069337E" w:rsidRPr="00536B93" w:rsidSect="00536B93">
      <w:footerReference w:type="default" r:id="rId19"/>
      <w:pgSz w:w="11906" w:h="16838"/>
      <w:pgMar w:top="851" w:right="1417" w:bottom="426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69CE0" w14:textId="77777777" w:rsidR="00921ABB" w:rsidRDefault="00921ABB" w:rsidP="00536B93">
      <w:pPr>
        <w:spacing w:after="0" w:line="240" w:lineRule="auto"/>
      </w:pPr>
      <w:r>
        <w:separator/>
      </w:r>
    </w:p>
  </w:endnote>
  <w:endnote w:type="continuationSeparator" w:id="0">
    <w:p w14:paraId="259E433A" w14:textId="77777777" w:rsidR="00921ABB" w:rsidRDefault="00921ABB" w:rsidP="0053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1582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20A2B" w14:textId="24FEDB95" w:rsidR="00536B93" w:rsidRDefault="00536B9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0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0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D18F9B" w14:textId="77777777" w:rsidR="00536B93" w:rsidRDefault="00536B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1AB52" w14:textId="77777777" w:rsidR="00921ABB" w:rsidRDefault="00921ABB" w:rsidP="00536B93">
      <w:pPr>
        <w:spacing w:after="0" w:line="240" w:lineRule="auto"/>
      </w:pPr>
      <w:r>
        <w:separator/>
      </w:r>
    </w:p>
  </w:footnote>
  <w:footnote w:type="continuationSeparator" w:id="0">
    <w:p w14:paraId="2C5D38D6" w14:textId="77777777" w:rsidR="00921ABB" w:rsidRDefault="00921ABB" w:rsidP="0053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22664F"/>
    <w:multiLevelType w:val="hybridMultilevel"/>
    <w:tmpl w:val="7FF2C71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978"/>
    <w:rsid w:val="000D6845"/>
    <w:rsid w:val="00174978"/>
    <w:rsid w:val="00225F1E"/>
    <w:rsid w:val="002371DC"/>
    <w:rsid w:val="003A3310"/>
    <w:rsid w:val="004C7448"/>
    <w:rsid w:val="00526803"/>
    <w:rsid w:val="00536B93"/>
    <w:rsid w:val="0069337E"/>
    <w:rsid w:val="006D4567"/>
    <w:rsid w:val="0077698A"/>
    <w:rsid w:val="00921ABB"/>
    <w:rsid w:val="00942028"/>
    <w:rsid w:val="009E56E8"/>
    <w:rsid w:val="009F1430"/>
    <w:rsid w:val="00B07113"/>
    <w:rsid w:val="00B176B2"/>
    <w:rsid w:val="0154DC04"/>
    <w:rsid w:val="26C38180"/>
    <w:rsid w:val="6826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73491"/>
  <w15:chartTrackingRefBased/>
  <w15:docId w15:val="{D8354CBC-AB53-49C7-B65F-1A8F026D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5">
    <w:name w:val="heading 5"/>
    <w:aliases w:val="M-Titre 5"/>
    <w:basedOn w:val="Normal"/>
    <w:next w:val="Normal"/>
    <w:link w:val="Titre5Car"/>
    <w:qFormat/>
    <w:rsid w:val="00536B93"/>
    <w:pPr>
      <w:keepNext/>
      <w:spacing w:after="0" w:line="240" w:lineRule="auto"/>
      <w:outlineLvl w:val="4"/>
    </w:pPr>
    <w:rPr>
      <w:rFonts w:ascii="Comic Sans MS" w:eastAsia="Times New Roman" w:hAnsi="Comic Sans MS" w:cs="Times New Roman"/>
      <w:b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aliases w:val="M-Titre 5 Car"/>
    <w:basedOn w:val="Policepardfaut"/>
    <w:link w:val="Titre5"/>
    <w:rsid w:val="00536B93"/>
    <w:rPr>
      <w:rFonts w:ascii="Comic Sans MS" w:eastAsia="Times New Roman" w:hAnsi="Comic Sans MS" w:cs="Times New Roman"/>
      <w:b/>
      <w:szCs w:val="20"/>
      <w:lang w:eastAsia="fr-FR"/>
    </w:rPr>
  </w:style>
  <w:style w:type="character" w:styleId="Lienhypertexte">
    <w:name w:val="Hyperlink"/>
    <w:uiPriority w:val="99"/>
    <w:rsid w:val="00536B93"/>
    <w:rPr>
      <w:color w:val="0000FF"/>
      <w:u w:val="single"/>
    </w:rPr>
  </w:style>
  <w:style w:type="table" w:styleId="Grilledutableau">
    <w:name w:val="Table Grid"/>
    <w:basedOn w:val="TableauNormal"/>
    <w:rsid w:val="00536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ab n1,Tab 1,Paragraphe de liste1,Paragraphe de liste num,Paragraphe de liste 1,Listes,Liste couleur - Accent 11,Titre1,List Paragraph,Liste H3C,Liste SItéa,texte de base,6 pt paragraphe carré,Puce focus,Legende,Normal bullet 2"/>
    <w:basedOn w:val="Normal"/>
    <w:link w:val="ParagraphedelisteCar"/>
    <w:uiPriority w:val="34"/>
    <w:qFormat/>
    <w:rsid w:val="00536B9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Tab n1 Car,Tab 1 Car,Paragraphe de liste1 Car,Paragraphe de liste num Car,Paragraphe de liste 1 Car,Listes Car,Liste couleur - Accent 11 Car,Titre1 Car,List Paragraph Car,Liste H3C Car,Liste SItéa Car,texte de base Car"/>
    <w:basedOn w:val="Policepardfaut"/>
    <w:link w:val="Paragraphedeliste"/>
    <w:uiPriority w:val="34"/>
    <w:rsid w:val="00536B9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6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6B93"/>
  </w:style>
  <w:style w:type="paragraph" w:styleId="Pieddepage">
    <w:name w:val="footer"/>
    <w:basedOn w:val="Normal"/>
    <w:link w:val="PieddepageCar"/>
    <w:uiPriority w:val="99"/>
    <w:unhideWhenUsed/>
    <w:rsid w:val="00536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6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cellulemarches@chicas-gap.fr" TargetMode="External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77EEE2F249F44FA0E0A68B82FEB7E6" ma:contentTypeVersion="3" ma:contentTypeDescription="Crée un document." ma:contentTypeScope="" ma:versionID="aa484fbf351bed68e238d7e529a813eb">
  <xsd:schema xmlns:xsd="http://www.w3.org/2001/XMLSchema" xmlns:xs="http://www.w3.org/2001/XMLSchema" xmlns:p="http://schemas.microsoft.com/office/2006/metadata/properties" xmlns:ns2="d45ee463-40a4-4e5f-af8e-94fc9dfab5bd" targetNamespace="http://schemas.microsoft.com/office/2006/metadata/properties" ma:root="true" ma:fieldsID="024f82359259d339c1020f582698d58d" ns2:_="">
    <xsd:import namespace="d45ee463-40a4-4e5f-af8e-94fc9dfab5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e463-40a4-4e5f-af8e-94fc9dfab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FD5128-9ABC-4759-9E14-ECCE9E4F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99FF0B-B554-4BD8-8A80-940408EC7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5ee463-40a4-4e5f-af8e-94fc9dfab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065347-F803-415D-9348-4489D266E9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lombard</dc:creator>
  <cp:keywords/>
  <dc:description/>
  <cp:lastModifiedBy>SCHWARTZ, Maud</cp:lastModifiedBy>
  <cp:revision>11</cp:revision>
  <dcterms:created xsi:type="dcterms:W3CDTF">2020-10-14T08:06:00Z</dcterms:created>
  <dcterms:modified xsi:type="dcterms:W3CDTF">2026-01-23T09:02:00Z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0x0101002577EEE2F249F44FA0E0A68B82FEB7E6</vt:lpwstr>
  </property>
</Properties>
</file>